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41" w:rsidRDefault="00924D41">
      <w:pPr>
        <w:pStyle w:val="normal0"/>
        <w:shd w:val="clear" w:color="auto" w:fill="FFFFFF"/>
        <w:spacing w:after="200"/>
        <w:jc w:val="center"/>
        <w:rPr>
          <w:b/>
          <w:bCs/>
          <w:color w:val="1F4E79"/>
          <w:sz w:val="42"/>
          <w:szCs w:val="42"/>
        </w:rPr>
      </w:pPr>
      <w:r>
        <w:rPr>
          <w:b/>
          <w:bCs/>
          <w:color w:val="1F4E79"/>
          <w:sz w:val="42"/>
          <w:szCs w:val="42"/>
        </w:rPr>
        <w:t>LINGUE E RELIGIONI IN ITALIA</w:t>
      </w:r>
    </w:p>
    <w:p w:rsidR="00924D41" w:rsidRDefault="00924D41">
      <w:pPr>
        <w:pStyle w:val="normal0"/>
        <w:shd w:val="clear" w:color="auto" w:fill="FFFFFF"/>
        <w:spacing w:after="20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Spunti per una lezione di Geografia - Classe quinta primaria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Obiettivi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Conoscere l'italiano come lingua ufficiale della Repubblica.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Comprendere che in Italia sono presenti dialetti e minoranze linguistiche storiche.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Riconoscere alcuni esempi di lingue minoritarie presenti sul territorio italiano.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Comprendere che in Italia sono presenti diverse appartenenze religiose e anche persone senza appartenenza religiosa.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Promuovere curiosità, ascolto e rispetto delle differenze linguistiche e culturali.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Materiale occorrente</w:t>
      </w:r>
    </w:p>
    <w:p w:rsidR="00924D41" w:rsidRDefault="00924D41">
      <w:pPr>
        <w:pStyle w:val="normal0"/>
        <w:shd w:val="clear" w:color="auto" w:fill="FFFFFF"/>
        <w:spacing w:after="200"/>
      </w:pPr>
      <w:r>
        <w:t>Scheda illustrata, cartina muta dell'Italia, lavagna, matite colorate, cartoncini con parole o saluti in lingue diverse e cruciverba finale.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E67E22"/>
          <w:sz w:val="28"/>
          <w:szCs w:val="28"/>
        </w:rPr>
      </w:pPr>
      <w:r>
        <w:rPr>
          <w:b/>
          <w:bCs/>
          <w:color w:val="E67E22"/>
          <w:sz w:val="28"/>
          <w:szCs w:val="28"/>
        </w:rPr>
        <w:t>1. Conversazione iniziale - 10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Partire dalle esperienze dei bambini, senza chiedere loro di dichiarare appartenenze personali. Si può domandare: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Qual è la lingua ufficiale dell'Italia?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Avete mai sentito parlare un dialetto italiano?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Secondo voi, in tutte le zone d'Italia si parla nello stesso modo?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Che cosa significa vivere in un Paese con tradizioni, lingue e religioni diverse?</w:t>
      </w:r>
    </w:p>
    <w:p w:rsidR="00924D41" w:rsidRDefault="00924D41">
      <w:pPr>
        <w:pStyle w:val="normal0"/>
        <w:shd w:val="clear" w:color="auto" w:fill="FFFFFF"/>
        <w:spacing w:after="200"/>
      </w:pPr>
      <w:r>
        <w:t>Alla lavagna raccogliere le parole chiave: ITALIANO - DIALETTO - LINGUA - MINORANZA LINGUISTICA - RELIGIONE - RISPETTO.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2E7D32"/>
          <w:sz w:val="28"/>
          <w:szCs w:val="28"/>
        </w:rPr>
      </w:pPr>
      <w:r>
        <w:rPr>
          <w:b/>
          <w:bCs/>
          <w:color w:val="2E7D32"/>
          <w:sz w:val="28"/>
          <w:szCs w:val="28"/>
        </w:rPr>
        <w:t>2. Lingua italiana, dialetti e minoranze linguistiche - 15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Spiegare che l'italiano è la lingua ufficiale della Repubblica, ma il patrimonio linguistico italiano è molto ricco. Accanto all'italiano sono presenti numerosi dialetti e alcune minoranze linguistiche storiche tutelate dalla legge.</w:t>
      </w:r>
    </w:p>
    <w:p w:rsidR="00924D41" w:rsidRDefault="00924D41">
      <w:pPr>
        <w:pStyle w:val="normal0"/>
        <w:shd w:val="clear" w:color="auto" w:fill="FFFFFF"/>
        <w:spacing w:after="200"/>
      </w:pPr>
      <w:r>
        <w:t>Esempi da localizzare sulla carta: tedesco in Alto Adige/Südtirol, francese in Valle d'Aosta, sloveno in alcune aree del Friuli-Venezia Giulia, ladino nelle aree dolomitiche, oltre ad altre minoranze storiche presenti in diverse regioni.</w:t>
      </w:r>
    </w:p>
    <w:p w:rsidR="00924D41" w:rsidRDefault="00924D41">
      <w:pPr>
        <w:pStyle w:val="normal0"/>
        <w:shd w:val="clear" w:color="auto" w:fill="FFFFFF"/>
        <w:spacing w:after="200"/>
      </w:pPr>
      <w:r>
        <w:t>Nota didattica: dialetto e lingua minoritaria non sono sinonimi. Per la quinta è sufficiente far capire che una minoranza linguistica è una comunità storicamente presente in un territorio che usa anche una lingua diversa dall'italiano.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008278"/>
          <w:sz w:val="28"/>
          <w:szCs w:val="28"/>
        </w:rPr>
      </w:pPr>
      <w:r>
        <w:rPr>
          <w:b/>
          <w:bCs/>
          <w:color w:val="008278"/>
          <w:sz w:val="28"/>
          <w:szCs w:val="28"/>
        </w:rPr>
        <w:t>3. Attività con la cartina - 10/15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Consegnare o disegnare una cartina muta dell'Italia. Individuare insieme alcune regioni e associare semplici cartellini con le lingue minoritarie studiate. L'obiettivo non è memorizzarle tutte, ma capire che la varietà linguistica ha anche una distribuzione geografica.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>4. Le religioni in Italia - 10/15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Presentare l'argomento in modo descrittivo: in Italia il cattolicesimo ha avuto e continua ad avere una presenza importante, ma sono presenti anche comunità protestanti, ebraiche, musulmane e appartenenti ad altre religioni; inoltre vi sono persone che non professano alcuna religione.</w:t>
      </w:r>
    </w:p>
    <w:p w:rsidR="00924D41" w:rsidRDefault="00924D41">
      <w:pPr>
        <w:pStyle w:val="normal0"/>
        <w:shd w:val="clear" w:color="auto" w:fill="FFFFFF"/>
        <w:spacing w:after="200"/>
      </w:pPr>
      <w:r>
        <w:t>Si possono mostrare, attraverso semplici disegni, alcuni luoghi di culto - per esempio chiesa, sinagoga e moschea - spiegando che un luogo di culto è uno spazio nel quale una comunità religiosa può riunirsi per pregare e celebrare.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C0504D"/>
          <w:sz w:val="28"/>
          <w:szCs w:val="28"/>
        </w:rPr>
      </w:pPr>
      <w:r>
        <w:rPr>
          <w:b/>
          <w:bCs/>
          <w:color w:val="C0504D"/>
          <w:sz w:val="28"/>
          <w:szCs w:val="28"/>
        </w:rPr>
        <w:t>5. Gioco: Dove lo collochiamo? - 10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Preparare cartoncini con parole tratte dalla lezione. I bambini, a turno, devono collocarle sotto la categoria corretta.</w:t>
      </w:r>
    </w:p>
    <w:tbl>
      <w:tblPr>
        <w:tblW w:w="8865" w:type="dxa"/>
        <w:tblInd w:w="-9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2925"/>
        <w:gridCol w:w="3000"/>
        <w:gridCol w:w="2940"/>
      </w:tblGrid>
      <w:tr w:rsidR="00924D41">
        <w:trPr>
          <w:trHeight w:val="240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Pr="00031D85" w:rsidRDefault="00924D41" w:rsidP="00031D85">
            <w:pPr>
              <w:pStyle w:val="normal0"/>
              <w:spacing w:line="240" w:lineRule="auto"/>
              <w:rPr>
                <w:b/>
                <w:bCs/>
              </w:rPr>
            </w:pPr>
            <w:r w:rsidRPr="00031D85">
              <w:rPr>
                <w:b/>
                <w:bCs/>
              </w:rPr>
              <w:t>LINGUE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Pr="00031D85" w:rsidRDefault="00924D41" w:rsidP="00031D85">
            <w:pPr>
              <w:pStyle w:val="normal0"/>
              <w:spacing w:line="240" w:lineRule="auto"/>
              <w:rPr>
                <w:b/>
                <w:bCs/>
              </w:rPr>
            </w:pPr>
            <w:r w:rsidRPr="00031D85">
              <w:rPr>
                <w:b/>
                <w:bCs/>
              </w:rPr>
              <w:t>RELIGIONI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Pr="00031D85" w:rsidRDefault="00924D41" w:rsidP="00031D85">
            <w:pPr>
              <w:pStyle w:val="normal0"/>
              <w:spacing w:line="240" w:lineRule="auto"/>
              <w:rPr>
                <w:b/>
                <w:bCs/>
              </w:rPr>
            </w:pPr>
            <w:r w:rsidRPr="00031D85">
              <w:rPr>
                <w:b/>
                <w:bCs/>
              </w:rPr>
              <w:t>LUOGHI DI CULTO</w:t>
            </w:r>
          </w:p>
        </w:tc>
      </w:tr>
      <w:tr w:rsidR="00924D41">
        <w:trPr>
          <w:trHeight w:val="450"/>
        </w:trPr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Default="00924D41" w:rsidP="00031D85">
            <w:pPr>
              <w:pStyle w:val="normal0"/>
              <w:spacing w:line="240" w:lineRule="auto"/>
            </w:pPr>
            <w:r>
              <w:t>italiano, tedesco, sloveno, ladino...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Default="00924D41" w:rsidP="00031D85">
            <w:pPr>
              <w:pStyle w:val="normal0"/>
              <w:spacing w:line="240" w:lineRule="auto"/>
            </w:pPr>
            <w:r>
              <w:t>cattolica, ebraica, protestante, musulmana...</w:t>
            </w:r>
          </w:p>
        </w:tc>
        <w:tc>
          <w:tcPr>
            <w:tcW w:w="29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24D41" w:rsidRDefault="00924D41" w:rsidP="00031D85">
            <w:pPr>
              <w:pStyle w:val="normal0"/>
              <w:spacing w:line="240" w:lineRule="auto"/>
            </w:pPr>
            <w:r>
              <w:t>chiesa, sinagoga, moschea...</w:t>
            </w:r>
          </w:p>
        </w:tc>
      </w:tr>
    </w:tbl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6. Lavoriamo con la scheda - 10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Leggere insieme la scheda e far individuare le parole chiave. I disegni in bianco e nero possono essere colorati dopo la comprensione del testo. È utile soffermarsi soprattutto sulla differenza tra lingua ufficiale, dialetto e minoranza linguistica.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E67E22"/>
          <w:sz w:val="28"/>
          <w:szCs w:val="28"/>
        </w:rPr>
      </w:pPr>
      <w:r>
        <w:rPr>
          <w:b/>
          <w:bCs/>
          <w:color w:val="E67E22"/>
          <w:sz w:val="28"/>
          <w:szCs w:val="28"/>
        </w:rPr>
        <w:t>7. Cruciverba come verifica-gioco - 10 minuti</w:t>
      </w:r>
    </w:p>
    <w:p w:rsidR="00924D41" w:rsidRDefault="00924D41">
      <w:pPr>
        <w:pStyle w:val="normal0"/>
        <w:shd w:val="clear" w:color="auto" w:fill="FFFFFF"/>
        <w:spacing w:after="200"/>
      </w:pPr>
      <w:r>
        <w:t>Distribuire il cruciverba alla fine della spiegazione. Far leggere le definizioni individualmente e poi correggere insieme. Le risposte possono diventare un ripasso delle parole chiave della lezione.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Domande per la verifica orale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Qual è la lingua ufficiale dell'Italia?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Che cosa sono i dialetti?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Che cosa intendiamo per minoranza linguistica?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Sai indicare un esempio di lingua minoritaria e il territorio in cui è parlata?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In Italia è presente una sola religione?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Che cos'è un luogo di culto?</w:t>
      </w:r>
    </w:p>
    <w:p w:rsidR="00924D41" w:rsidRDefault="00924D41">
      <w:pPr>
        <w:pStyle w:val="normal0"/>
        <w:shd w:val="clear" w:color="auto" w:fill="FFFFFF"/>
        <w:spacing w:after="20"/>
        <w:ind w:left="720" w:hanging="360"/>
      </w:pPr>
      <w:r>
        <w:t>Perché è importante rispettare lingue, tradizioni e convinzioni diverse?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2E7D32"/>
          <w:sz w:val="28"/>
          <w:szCs w:val="28"/>
        </w:rPr>
      </w:pPr>
      <w:r>
        <w:rPr>
          <w:b/>
          <w:bCs/>
          <w:color w:val="2E7D32"/>
          <w:sz w:val="28"/>
          <w:szCs w:val="28"/>
        </w:rPr>
        <w:t>Sintesi per il quaderno</w:t>
      </w:r>
    </w:p>
    <w:p w:rsidR="00924D41" w:rsidRDefault="00924D41">
      <w:pPr>
        <w:pStyle w:val="normal0"/>
        <w:shd w:val="clear" w:color="auto" w:fill="FFFFFF"/>
        <w:spacing w:after="200"/>
        <w:rPr>
          <w:b/>
          <w:bCs/>
        </w:rPr>
      </w:pPr>
      <w:r>
        <w:rPr>
          <w:b/>
          <w:bCs/>
        </w:rPr>
        <w:t>In Italia la lingua ufficiale è l'italiano, ma sono presenti molti dialetti e diverse minoranze linguistiche storiche. In alcune zone si parlano, accanto all'italiano, lingue come il tedesco, il francese, lo sloveno e il ladino. Anche dal punto di vista religioso l'Italia è una realtà plurale: sono presenti persone e comunità con religioni diverse e persone che non professano alcuna religione. Conoscere queste differenze ci aiuta a comprendere meglio il territorio e a rispettare le persone.</w:t>
      </w:r>
    </w:p>
    <w:p w:rsidR="00924D41" w:rsidRDefault="00924D41">
      <w:pPr>
        <w:pStyle w:val="normal0"/>
        <w:shd w:val="clear" w:color="auto" w:fill="FFFFFF"/>
        <w:spacing w:before="140" w:after="40"/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t>Possibile attività conclusiva</w:t>
      </w:r>
    </w:p>
    <w:p w:rsidR="00924D41" w:rsidRDefault="00924D41">
      <w:pPr>
        <w:pStyle w:val="normal0"/>
        <w:shd w:val="clear" w:color="auto" w:fill="FFFFFF"/>
        <w:spacing w:after="200"/>
      </w:pPr>
      <w:r>
        <w:t>Realizzare insieme un piccolo cartellone dal titolo “L'Italia: tante voci, tante tradizioni”, inserendo parole, saluti, luoghi e simboli culturali incontrati durante la lezione, evitando di attribuire una religione o una lingua ai singoli compagni.</w:t>
      </w:r>
    </w:p>
    <w:p w:rsidR="00924D41" w:rsidRDefault="00924D41">
      <w:pPr>
        <w:pStyle w:val="normal0"/>
      </w:pPr>
    </w:p>
    <w:sectPr w:rsidR="00924D41" w:rsidSect="00114B7B">
      <w:pgSz w:w="11909" w:h="16834"/>
      <w:pgMar w:top="1417" w:right="1440" w:bottom="1134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4B7B"/>
    <w:rsid w:val="00031D85"/>
    <w:rsid w:val="00114B7B"/>
    <w:rsid w:val="004C7420"/>
    <w:rsid w:val="00924D41"/>
    <w:rsid w:val="00C33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  <w:rPr>
      <w:lang/>
    </w:rPr>
  </w:style>
  <w:style w:type="paragraph" w:styleId="Heading1">
    <w:name w:val="heading 1"/>
    <w:basedOn w:val="normal0"/>
    <w:next w:val="normal0"/>
    <w:link w:val="Heading1Char"/>
    <w:uiPriority w:val="99"/>
    <w:qFormat/>
    <w:rsid w:val="00114B7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114B7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114B7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114B7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114B7B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114B7B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E01"/>
    <w:rPr>
      <w:rFonts w:asciiTheme="majorHAnsi" w:eastAsiaTheme="majorEastAsia" w:hAnsiTheme="majorHAnsi" w:cstheme="majorBidi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E01"/>
    <w:rPr>
      <w:rFonts w:asciiTheme="majorHAnsi" w:eastAsiaTheme="majorEastAsia" w:hAnsiTheme="majorHAnsi" w:cstheme="majorBidi"/>
      <w:b/>
      <w:bCs/>
      <w:i/>
      <w:iCs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E01"/>
    <w:rPr>
      <w:rFonts w:asciiTheme="majorHAnsi" w:eastAsiaTheme="majorEastAsia" w:hAnsiTheme="majorHAnsi" w:cstheme="majorBidi"/>
      <w:b/>
      <w:bCs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E01"/>
    <w:rPr>
      <w:rFonts w:asciiTheme="minorHAnsi" w:eastAsiaTheme="minorEastAsia" w:hAnsiTheme="minorHAnsi" w:cstheme="minorBidi"/>
      <w:b/>
      <w:bCs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E01"/>
    <w:rPr>
      <w:rFonts w:asciiTheme="minorHAnsi" w:eastAsiaTheme="minorEastAsia" w:hAnsiTheme="minorHAnsi" w:cstheme="minorBidi"/>
      <w:b/>
      <w:bCs/>
      <w:i/>
      <w:iCs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E01"/>
    <w:rPr>
      <w:rFonts w:asciiTheme="minorHAnsi" w:eastAsiaTheme="minorEastAsia" w:hAnsiTheme="minorHAnsi" w:cstheme="minorBidi"/>
      <w:b/>
      <w:bCs/>
      <w:lang/>
    </w:rPr>
  </w:style>
  <w:style w:type="table" w:customStyle="1" w:styleId="TableNormal0">
    <w:name w:val="TableNormal"/>
    <w:uiPriority w:val="99"/>
    <w:rsid w:val="00114B7B"/>
    <w:pPr>
      <w:spacing w:line="276" w:lineRule="auto"/>
    </w:pPr>
    <w:rPr>
      <w:lang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uiPriority w:val="99"/>
    <w:rsid w:val="00114B7B"/>
    <w:pPr>
      <w:spacing w:line="276" w:lineRule="auto"/>
    </w:pPr>
    <w:rPr>
      <w:lang/>
    </w:rPr>
  </w:style>
  <w:style w:type="paragraph" w:styleId="Title">
    <w:name w:val="Title"/>
    <w:basedOn w:val="normal0"/>
    <w:next w:val="normal0"/>
    <w:link w:val="TitleChar"/>
    <w:uiPriority w:val="99"/>
    <w:qFormat/>
    <w:rsid w:val="00114B7B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D0E01"/>
    <w:rPr>
      <w:rFonts w:asciiTheme="majorHAnsi" w:eastAsiaTheme="majorEastAsia" w:hAnsiTheme="majorHAnsi" w:cstheme="majorBidi"/>
      <w:b/>
      <w:bCs/>
      <w:kern w:val="28"/>
      <w:sz w:val="32"/>
      <w:szCs w:val="32"/>
      <w:lang/>
    </w:rPr>
  </w:style>
  <w:style w:type="paragraph" w:styleId="Subtitle">
    <w:name w:val="Subtitle"/>
    <w:basedOn w:val="normal0"/>
    <w:next w:val="normal0"/>
    <w:link w:val="SubtitleChar"/>
    <w:uiPriority w:val="99"/>
    <w:qFormat/>
    <w:rsid w:val="00114B7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3D0E01"/>
    <w:rPr>
      <w:rFonts w:asciiTheme="majorHAnsi" w:eastAsiaTheme="majorEastAsia" w:hAnsiTheme="majorHAnsi" w:cstheme="majorBidi"/>
      <w:sz w:val="24"/>
      <w:szCs w:val="24"/>
      <w:lang/>
    </w:rPr>
  </w:style>
  <w:style w:type="table" w:customStyle="1" w:styleId="Stile">
    <w:name w:val="Stile"/>
    <w:basedOn w:val="TableNormal0"/>
    <w:uiPriority w:val="99"/>
    <w:rsid w:val="00114B7B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724</Words>
  <Characters>4132</Characters>
  <Application>Microsoft Office Outlook</Application>
  <DocSecurity>0</DocSecurity>
  <Lines>0</Lines>
  <Paragraphs>0</Paragraphs>
  <ScaleCrop>false</ScaleCrop>
  <Company>Administrator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LINGUE E RELIGIONI IN ITALIA</dc:title>
  <dc:subject/>
  <dc:creator>Administrator</dc:creator>
  <cp:keywords/>
  <dc:description/>
  <cp:lastModifiedBy>Administrator</cp:lastModifiedBy>
  <cp:revision>2</cp:revision>
  <dcterms:created xsi:type="dcterms:W3CDTF">2026-09-27T09:49:00Z</dcterms:created>
  <dcterms:modified xsi:type="dcterms:W3CDTF">2026-09-27T09:49:00Z</dcterms:modified>
</cp:coreProperties>
</file>